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C7" w:rsidRDefault="004B1570">
      <w:pPr>
        <w:pStyle w:val="Title"/>
      </w:pPr>
      <w:r>
        <w:t>Addictions</w:t>
      </w:r>
      <w:bookmarkStart w:id="0" w:name="_GoBack"/>
      <w:bookmarkEnd w:id="0"/>
    </w:p>
    <w:p w:rsidR="000F27C7" w:rsidRDefault="00AA34AE">
      <w:pPr>
        <w:pStyle w:val="Heading1"/>
      </w:pPr>
      <w:r>
        <w:t>Jockbrarian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A34AE" w:rsidRPr="00AA34AE" w:rsidTr="00AA34A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34AE" w:rsidRPr="00AA34AE" w:rsidRDefault="00AA34AE" w:rsidP="00AA34AE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4B1570" w:rsidRPr="004B1570" w:rsidTr="004B1570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B1570" w:rsidRPr="004B1570" w:rsidRDefault="004B1570" w:rsidP="004B1570">
                  <w:pPr>
                    <w:spacing w:before="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B1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pict/>
                  </w:r>
                </w:p>
                <w:p w:rsidR="004B1570" w:rsidRPr="004B1570" w:rsidRDefault="004B1570" w:rsidP="004B1570">
                  <w:pPr>
                    <w:pBdr>
                      <w:bottom w:val="single" w:sz="6" w:space="1" w:color="auto"/>
                    </w:pBd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US"/>
                    </w:rPr>
                  </w:pPr>
                  <w:r w:rsidRPr="004B157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US"/>
                    </w:rPr>
                    <w:t>Top of Form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"/>
                    <w:gridCol w:w="7736"/>
                  </w:tblGrid>
                  <w:tr w:rsidR="004B1570" w:rsidRPr="004B157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B1570" w:rsidRPr="004B1570" w:rsidRDefault="004B1570" w:rsidP="004B1570">
                        <w:pPr>
                          <w:spacing w:before="0" w:after="0" w:line="360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6666"/>
                            <w:sz w:val="24"/>
                            <w:szCs w:val="24"/>
                            <w:lang w:eastAsia="en-US"/>
                          </w:rPr>
                        </w:pPr>
                        <w:r w:rsidRPr="004B157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6666"/>
                            <w:sz w:val="24"/>
                            <w:szCs w:val="24"/>
                            <w:lang w:eastAsia="en-US"/>
                          </w:rPr>
                          <w:t xml:space="preserve">Bibliography </w:t>
                        </w:r>
                      </w:p>
                    </w:tc>
                  </w:tr>
                  <w:tr w:rsidR="004B1570" w:rsidRPr="004B157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B1570" w:rsidRPr="004B1570" w:rsidRDefault="004B1570" w:rsidP="004B1570">
                        <w:pPr>
                          <w:spacing w:before="0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</w:pP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 xml:space="preserve">Sorted by Call Number / Author. </w:t>
                        </w:r>
                      </w:p>
                    </w:tc>
                  </w:tr>
                  <w:tr w:rsidR="004B1570" w:rsidRPr="004B157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4B1570" w:rsidRPr="004B1570" w:rsidRDefault="004B1570" w:rsidP="004B1570">
                        <w:pPr>
                          <w:spacing w:before="0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</w:pP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>796.32 HER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B1570" w:rsidRPr="004B1570" w:rsidRDefault="004B1570" w:rsidP="004B1570">
                        <w:pPr>
                          <w:spacing w:before="0" w:after="100" w:afterAutospacing="1" w:line="240" w:lineRule="auto"/>
                          <w:ind w:left="900" w:hanging="450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</w:pP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 xml:space="preserve">Herren, Chris. 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u w:val="single"/>
                            <w:lang w:eastAsia="en-US"/>
                          </w:rPr>
                          <w:t>Basketball junkie : a memoir.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 xml:space="preserve"> 1st ed. New York : St. Martin's Press, 2011.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br/>
                          <w:t>Former NBA basketball player Chris Herren chronicles the rise and fall of his basketball career, his struggle with drugs, his marriage to his high-school sweetheart, and life with his children.</w:t>
                        </w:r>
                      </w:p>
                    </w:tc>
                  </w:tr>
                  <w:tr w:rsidR="004B1570" w:rsidRPr="004B157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4B1570" w:rsidRPr="004B1570" w:rsidRDefault="004B1570" w:rsidP="004B1570">
                        <w:pPr>
                          <w:spacing w:before="0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</w:pP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>796.33 MAR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B1570" w:rsidRPr="004B1570" w:rsidRDefault="004B1570" w:rsidP="004B1570">
                        <w:pPr>
                          <w:spacing w:before="0" w:after="100" w:afterAutospacing="1" w:line="240" w:lineRule="auto"/>
                          <w:ind w:left="900" w:hanging="450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</w:pP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 xml:space="preserve">Marcol, Czesław, 1949-. 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u w:val="single"/>
                            <w:lang w:eastAsia="en-US"/>
                          </w:rPr>
                          <w:t>Alive and kicking : my journey through football, addiction and life.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 xml:space="preserve"> Stevens Point, WI : KCI Sports Pub., c2011.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br/>
                          <w:t>Czesław "Chester" Marcol discusses his life, career as a kicker for the Green Bay Packers, and his struggles with drug abuse.</w:t>
                        </w:r>
                      </w:p>
                    </w:tc>
                  </w:tr>
                  <w:tr w:rsidR="004B1570" w:rsidRPr="004B157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4B1570" w:rsidRPr="004B1570" w:rsidRDefault="004B1570" w:rsidP="004B1570">
                        <w:pPr>
                          <w:spacing w:before="0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</w:pP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>796.34 AGA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B1570" w:rsidRPr="004B1570" w:rsidRDefault="004B1570" w:rsidP="004B1570">
                        <w:pPr>
                          <w:spacing w:before="0" w:after="100" w:afterAutospacing="1" w:line="240" w:lineRule="auto"/>
                          <w:ind w:left="900" w:hanging="450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</w:pP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 xml:space="preserve">Agassi, Andre, 1970-. 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u w:val="single"/>
                            <w:lang w:eastAsia="en-US"/>
                          </w:rPr>
                          <w:t>Open : an autobiography.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 xml:space="preserve"> 1st ed. New York : Alfred A. Knopf, 2009.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br/>
                          <w:t>Tennis player Andre Agassi reflects on his personal and professional life, discussing his childhood, family, training, media attention, matches, challenges, successes, struggle with depression, and more.</w:t>
                        </w:r>
                      </w:p>
                    </w:tc>
                  </w:tr>
                  <w:tr w:rsidR="004B1570" w:rsidRPr="004B157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4B1570" w:rsidRPr="004B1570" w:rsidRDefault="004B1570" w:rsidP="004B1570">
                        <w:pPr>
                          <w:spacing w:before="0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</w:pP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>796.357 CAR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B1570" w:rsidRPr="004B1570" w:rsidRDefault="004B1570" w:rsidP="004B1570">
                        <w:pPr>
                          <w:spacing w:before="0" w:after="100" w:afterAutospacing="1" w:line="240" w:lineRule="auto"/>
                          <w:ind w:left="900" w:hanging="450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</w:pP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 xml:space="preserve">Carroll, Will, 1970-. 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u w:val="single"/>
                            <w:lang w:eastAsia="en-US"/>
                          </w:rPr>
                          <w:t>The juice : the real story of baseball's drug problems.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 xml:space="preserve"> Pbk. ed. Chicago : Ivan R. Dee, c2005.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br/>
                          <w:t>Foreword by Alan Schwarz -- Introduction -- Defining the issue -- Profile: the player -- A brief history of performance-enhancing drugs -- How steroids work, and what they do to the body -- The original juice: amphetamines and uppers -- Supplements, a grey area -- Profile: the tester -- A comparison: football's steroids policy -- Pre-trial commotion: the legal issues of steroids and sports -- Profile: the student -- On the horizon: genetic performance enhancement -- Profile: the creator -- Those in favor raise their hands -- Do steroids rewrite the record books? -- What lies ahead -- How to save the game -- A note on the authors and the text -- Index. Argues that in order to determine whether or not steroid use has a negative impact on sports, there must be a scientific, reasoned approach to the problem that focuses on how the drugs work, how they are being used, what the testing procedures are, and how other performance enhancers are viewed.</w:t>
                        </w:r>
                      </w:p>
                    </w:tc>
                  </w:tr>
                  <w:tr w:rsidR="004B1570" w:rsidRPr="004B157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4B1570" w:rsidRPr="004B1570" w:rsidRDefault="004B1570" w:rsidP="004B1570">
                        <w:pPr>
                          <w:spacing w:before="0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</w:pP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>796.357 HAM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B1570" w:rsidRPr="004B1570" w:rsidRDefault="004B1570" w:rsidP="004B1570">
                        <w:pPr>
                          <w:spacing w:before="0" w:after="100" w:afterAutospacing="1" w:line="240" w:lineRule="auto"/>
                          <w:ind w:left="900" w:hanging="450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</w:pP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 xml:space="preserve">Hamilton, Josh, 1981-. 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u w:val="single"/>
                            <w:lang w:eastAsia="en-US"/>
                          </w:rPr>
                          <w:t>Beyond belief : finding the strength to come back.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 xml:space="preserve"> 1st trade ed. New York : Faith Words, 2010, c2008.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br/>
                          <w:t>Josh Hamilton chronicles his comeback from drug and alcohol addiction to playing baseball in the major leagues.</w:t>
                        </w:r>
                      </w:p>
                    </w:tc>
                  </w:tr>
                  <w:tr w:rsidR="004B1570" w:rsidRPr="004B157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4B1570" w:rsidRPr="004B1570" w:rsidRDefault="004B1570" w:rsidP="004B1570">
                        <w:pPr>
                          <w:spacing w:before="0"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</w:pP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>813.54 CAR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B1570" w:rsidRPr="004B1570" w:rsidRDefault="004B1570" w:rsidP="004B1570">
                        <w:pPr>
                          <w:spacing w:before="0" w:after="100" w:afterAutospacing="1" w:line="240" w:lineRule="auto"/>
                          <w:ind w:left="900" w:hanging="450"/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</w:pP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 xml:space="preserve">Carroll, Jim. 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u w:val="single"/>
                            <w:lang w:eastAsia="en-US"/>
                          </w:rPr>
                          <w:t>The basketball diaries.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t xml:space="preserve"> New York : Penguin Books, 1987, c1978.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br/>
                          <w:t xml:space="preserve">A diary of the author's early teen years in the mid-1960s, telling how </w:t>
                        </w:r>
                        <w:r w:rsidRPr="004B1570">
                          <w:rPr>
                            <w:rFonts w:ascii="Verdana" w:eastAsia="Times New Roman" w:hAnsi="Verdana" w:cs="Times New Roman"/>
                            <w:color w:val="000000"/>
                            <w:sz w:val="19"/>
                            <w:szCs w:val="19"/>
                            <w:lang w:eastAsia="en-US"/>
                          </w:rPr>
                          <w:lastRenderedPageBreak/>
                          <w:t>he progressed from sniffing glue to shooting heroin while playing basketball for Trinity High School in Manhattan.</w:t>
                        </w:r>
                      </w:p>
                    </w:tc>
                  </w:tr>
                </w:tbl>
                <w:p w:rsidR="004B1570" w:rsidRPr="004B1570" w:rsidRDefault="004B1570" w:rsidP="004B1570">
                  <w:pPr>
                    <w:pBdr>
                      <w:top w:val="single" w:sz="6" w:space="1" w:color="auto"/>
                    </w:pBd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US"/>
                    </w:rPr>
                  </w:pPr>
                  <w:r w:rsidRPr="004B157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en-US"/>
                    </w:rPr>
                    <w:lastRenderedPageBreak/>
                    <w:t>Bottom of Form</w:t>
                  </w:r>
                </w:p>
                <w:p w:rsidR="004B1570" w:rsidRPr="004B1570" w:rsidRDefault="004B1570" w:rsidP="004B1570">
                  <w:pPr>
                    <w:spacing w:before="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A34AE" w:rsidRPr="00AA34AE" w:rsidRDefault="00AA34AE" w:rsidP="00AA34AE">
            <w:pPr>
              <w:pBdr>
                <w:bottom w:val="single" w:sz="6" w:space="1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US"/>
              </w:rPr>
            </w:pPr>
            <w:r w:rsidRPr="00AA34AE">
              <w:rPr>
                <w:rFonts w:ascii="Arial" w:eastAsia="Times New Roman" w:hAnsi="Arial" w:cs="Arial"/>
                <w:vanish/>
                <w:sz w:val="16"/>
                <w:szCs w:val="16"/>
                <w:lang w:eastAsia="en-US"/>
              </w:rPr>
              <w:lastRenderedPageBreak/>
              <w:t>Top of Form</w:t>
            </w:r>
          </w:p>
          <w:p w:rsidR="00AA34AE" w:rsidRPr="00AA34AE" w:rsidRDefault="00AA34AE" w:rsidP="00AA34AE">
            <w:pPr>
              <w:pBdr>
                <w:top w:val="single" w:sz="6" w:space="1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US"/>
              </w:rPr>
            </w:pPr>
            <w:r w:rsidRPr="00AA34AE">
              <w:rPr>
                <w:rFonts w:ascii="Arial" w:eastAsia="Times New Roman" w:hAnsi="Arial" w:cs="Arial"/>
                <w:vanish/>
                <w:sz w:val="16"/>
                <w:szCs w:val="16"/>
                <w:lang w:eastAsia="en-US"/>
              </w:rPr>
              <w:t>Bottom of Form</w:t>
            </w:r>
          </w:p>
          <w:p w:rsidR="00AA34AE" w:rsidRPr="00AA34AE" w:rsidRDefault="00AA34AE" w:rsidP="00AA34AE">
            <w:pPr>
              <w:spacing w:before="0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F27C7" w:rsidRDefault="000F27C7"/>
    <w:sectPr w:rsidR="000F27C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AE" w:rsidRDefault="00AA34AE">
      <w:pPr>
        <w:spacing w:after="0" w:line="240" w:lineRule="auto"/>
      </w:pPr>
      <w:r>
        <w:separator/>
      </w:r>
    </w:p>
  </w:endnote>
  <w:endnote w:type="continuationSeparator" w:id="0">
    <w:p w:rsidR="00AA34AE" w:rsidRDefault="00AA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AE" w:rsidRDefault="00AA34AE">
      <w:pPr>
        <w:spacing w:after="0" w:line="240" w:lineRule="auto"/>
      </w:pPr>
      <w:r>
        <w:separator/>
      </w:r>
    </w:p>
  </w:footnote>
  <w:footnote w:type="continuationSeparator" w:id="0">
    <w:p w:rsidR="00AA34AE" w:rsidRDefault="00AA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AE"/>
    <w:rsid w:val="000F27C7"/>
    <w:rsid w:val="001E6A41"/>
    <w:rsid w:val="004B1570"/>
    <w:rsid w:val="00604604"/>
    <w:rsid w:val="00AA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AACB6-7DBA-4489-B4C3-0DF556D0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bib">
    <w:name w:val="bib"/>
    <w:basedOn w:val="Normal"/>
    <w:rsid w:val="001E6A41"/>
    <w:pPr>
      <w:spacing w:before="0" w:after="100" w:afterAutospacing="1" w:line="240" w:lineRule="auto"/>
      <w:ind w:left="900" w:hanging="45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6A41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6A41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6A41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6A41"/>
    <w:rPr>
      <w:rFonts w:ascii="Arial" w:eastAsia="Times New Roman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hreib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BBAA3-91D2-486D-B9AF-D8F5D41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GSD</dc:creator>
  <cp:keywords/>
  <cp:lastModifiedBy>GSD</cp:lastModifiedBy>
  <cp:revision>2</cp:revision>
  <dcterms:created xsi:type="dcterms:W3CDTF">2015-10-12T17:51:00Z</dcterms:created>
  <dcterms:modified xsi:type="dcterms:W3CDTF">2015-10-12T17:51:00Z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